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6B7A" w:rsidRDefault="00970A6B">
      <w:pPr>
        <w:jc w:val="center"/>
        <w:rPr>
          <w:sz w:val="28"/>
        </w:rPr>
      </w:pPr>
      <w:r>
        <w:rPr>
          <w:rFonts w:hint="eastAsia"/>
          <w:sz w:val="28"/>
        </w:rPr>
        <w:t>２０２３（令和５）年度　自己評価・学校関係者評価報告書</w:t>
      </w:r>
    </w:p>
    <w:p w:rsidR="00D46B7A" w:rsidRDefault="00970A6B">
      <w:pPr>
        <w:jc w:val="right"/>
      </w:pPr>
      <w:r>
        <w:rPr>
          <w:rFonts w:hint="eastAsia"/>
        </w:rPr>
        <w:t>２０２４（令和６）年３月８日</w:t>
      </w:r>
    </w:p>
    <w:p w:rsidR="00D46B7A" w:rsidRDefault="00970A6B">
      <w:pPr>
        <w:wordWrap w:val="0"/>
        <w:jc w:val="right"/>
      </w:pPr>
      <w:r>
        <w:rPr>
          <w:rFonts w:hint="eastAsia"/>
        </w:rPr>
        <w:t>学校法人雲柱社　松沢幼稚園</w:t>
      </w:r>
    </w:p>
    <w:p w:rsidR="00D46B7A" w:rsidRDefault="00D46B7A">
      <w:pPr>
        <w:jc w:val="right"/>
      </w:pPr>
    </w:p>
    <w:p w:rsidR="00D46B7A" w:rsidRDefault="00970A6B">
      <w:pPr>
        <w:pStyle w:val="ae"/>
        <w:numPr>
          <w:ilvl w:val="0"/>
          <w:numId w:val="1"/>
        </w:numPr>
        <w:ind w:leftChars="0"/>
        <w:jc w:val="left"/>
      </w:pPr>
      <w:r>
        <w:rPr>
          <w:rFonts w:hint="eastAsia"/>
        </w:rPr>
        <w:t>本園の目標</w:t>
      </w:r>
    </w:p>
    <w:p w:rsidR="00D46B7A" w:rsidRDefault="00970A6B">
      <w:pPr>
        <w:spacing w:line="340" w:lineRule="exact"/>
        <w:ind w:leftChars="200" w:left="420"/>
        <w:rPr>
          <w:rFonts w:ascii="ＭＳ 明朝" w:eastAsia="ＭＳ 明朝" w:hAnsi="ＭＳ 明朝"/>
          <w:color w:val="000000" w:themeColor="text1"/>
          <w:szCs w:val="21"/>
        </w:rPr>
      </w:pPr>
      <w:r>
        <w:rPr>
          <w:rFonts w:asciiTheme="minorEastAsia" w:hAnsiTheme="minorEastAsia" w:cs="ＭＳ Ｐゴシック" w:hint="eastAsia"/>
          <w:color w:val="242424"/>
          <w:kern w:val="0"/>
          <w:szCs w:val="21"/>
        </w:rPr>
        <w:t>・</w:t>
      </w:r>
      <w:r>
        <w:rPr>
          <w:rFonts w:ascii="ＭＳ 明朝" w:eastAsia="ＭＳ 明朝" w:hAnsi="ＭＳ 明朝" w:hint="eastAsia"/>
          <w:color w:val="000000" w:themeColor="text1"/>
          <w:szCs w:val="21"/>
        </w:rPr>
        <w:t>キリスト教に基づく保育（自らを尊び、他者を尊ぶ）</w:t>
      </w:r>
    </w:p>
    <w:p w:rsidR="00D46B7A" w:rsidRDefault="00970A6B">
      <w:pPr>
        <w:spacing w:line="340" w:lineRule="exact"/>
        <w:ind w:leftChars="200" w:left="420"/>
        <w:rPr>
          <w:rFonts w:ascii="ＭＳ 明朝" w:eastAsia="ＭＳ 明朝" w:hAnsi="ＭＳ 明朝"/>
          <w:color w:val="000000" w:themeColor="text1"/>
          <w:szCs w:val="21"/>
        </w:rPr>
      </w:pPr>
      <w:r>
        <w:rPr>
          <w:rFonts w:asciiTheme="minorEastAsia" w:hAnsiTheme="minorEastAsia" w:cs="ＭＳ Ｐゴシック" w:hint="eastAsia"/>
          <w:color w:val="242424"/>
          <w:kern w:val="0"/>
          <w:szCs w:val="21"/>
        </w:rPr>
        <w:t>・</w:t>
      </w:r>
      <w:r>
        <w:rPr>
          <w:rFonts w:ascii="ＭＳ 明朝" w:eastAsia="ＭＳ 明朝" w:hAnsi="ＭＳ 明朝" w:hint="eastAsia"/>
          <w:color w:val="000000" w:themeColor="text1"/>
          <w:szCs w:val="21"/>
        </w:rPr>
        <w:t>遊びを大切にする保育</w:t>
      </w:r>
    </w:p>
    <w:p w:rsidR="00D46B7A" w:rsidRDefault="00970A6B">
      <w:pPr>
        <w:spacing w:line="340" w:lineRule="exact"/>
        <w:ind w:leftChars="200" w:left="420"/>
        <w:rPr>
          <w:rFonts w:ascii="ＭＳ 明朝" w:eastAsia="ＭＳ 明朝" w:hAnsi="ＭＳ 明朝"/>
          <w:color w:val="000000" w:themeColor="text1"/>
          <w:szCs w:val="21"/>
        </w:rPr>
      </w:pPr>
      <w:r>
        <w:rPr>
          <w:rFonts w:asciiTheme="minorEastAsia" w:hAnsiTheme="minorEastAsia" w:cs="ＭＳ Ｐゴシック" w:hint="eastAsia"/>
          <w:color w:val="242424"/>
          <w:kern w:val="0"/>
          <w:szCs w:val="21"/>
        </w:rPr>
        <w:t>・</w:t>
      </w:r>
      <w:r>
        <w:rPr>
          <w:rFonts w:ascii="ＭＳ 明朝" w:eastAsia="ＭＳ 明朝" w:hAnsi="ＭＳ 明朝" w:hint="eastAsia"/>
          <w:color w:val="000000" w:themeColor="text1"/>
          <w:szCs w:val="21"/>
        </w:rPr>
        <w:t>自然を感じる保育</w:t>
      </w:r>
    </w:p>
    <w:p w:rsidR="00D46B7A" w:rsidRDefault="00970A6B">
      <w:pPr>
        <w:pStyle w:val="ae"/>
        <w:numPr>
          <w:ilvl w:val="0"/>
          <w:numId w:val="1"/>
        </w:numPr>
        <w:ind w:leftChars="0"/>
        <w:jc w:val="left"/>
      </w:pPr>
      <w:r>
        <w:rPr>
          <w:rFonts w:hint="eastAsia"/>
        </w:rPr>
        <w:t>本年度重点的に取り組む目標・計画</w:t>
      </w:r>
    </w:p>
    <w:p w:rsidR="00D46B7A" w:rsidRDefault="00970A6B">
      <w:pPr>
        <w:pStyle w:val="ae"/>
        <w:numPr>
          <w:ilvl w:val="1"/>
          <w:numId w:val="1"/>
        </w:numPr>
        <w:ind w:leftChars="0"/>
        <w:jc w:val="left"/>
        <w:rPr>
          <w:szCs w:val="21"/>
        </w:rPr>
      </w:pPr>
      <w:r>
        <w:rPr>
          <w:rFonts w:hint="eastAsia"/>
          <w:szCs w:val="21"/>
        </w:rPr>
        <w:t>保育の見える化</w:t>
      </w:r>
    </w:p>
    <w:p w:rsidR="00D46B7A" w:rsidRDefault="00970A6B">
      <w:pPr>
        <w:ind w:leftChars="100" w:left="210" w:firstLineChars="100" w:firstLine="210"/>
        <w:jc w:val="left"/>
      </w:pPr>
      <w:r>
        <w:rPr>
          <w:rFonts w:ascii="ＭＳ 明朝" w:eastAsia="ＭＳ 明朝" w:hAnsi="ＭＳ 明朝" w:hint="eastAsia"/>
          <w:color w:val="000000" w:themeColor="text1"/>
          <w:szCs w:val="21"/>
        </w:rPr>
        <w:t>・</w:t>
      </w:r>
      <w:r>
        <w:rPr>
          <w:rFonts w:hint="eastAsia"/>
        </w:rPr>
        <w:t>ホームページやインスタグラムを利用し松沢幼稚園の保育を「見える化」する。</w:t>
      </w:r>
    </w:p>
    <w:p w:rsidR="00D46B7A" w:rsidRDefault="00970A6B">
      <w:pPr>
        <w:ind w:firstLineChars="200" w:firstLine="420"/>
        <w:jc w:val="left"/>
        <w:rPr>
          <w:szCs w:val="21"/>
        </w:rPr>
      </w:pPr>
      <w:r>
        <w:rPr>
          <w:rFonts w:hint="eastAsia"/>
          <w:szCs w:val="21"/>
        </w:rPr>
        <w:t>・現場だけでなく、いろいろな人の意見を取り入れる。</w:t>
      </w:r>
    </w:p>
    <w:p w:rsidR="00D46B7A" w:rsidRDefault="00970A6B">
      <w:pPr>
        <w:ind w:leftChars="100" w:left="210" w:firstLineChars="100" w:firstLine="210"/>
        <w:jc w:val="left"/>
      </w:pPr>
      <w:r>
        <w:rPr>
          <w:rFonts w:hint="eastAsia"/>
        </w:rPr>
        <w:t>・園外に出掛けていき、地域の人や育った環境に親しみを持つ。</w:t>
      </w:r>
    </w:p>
    <w:p w:rsidR="00D46B7A" w:rsidRDefault="00970A6B">
      <w:pPr>
        <w:pStyle w:val="ae"/>
        <w:numPr>
          <w:ilvl w:val="1"/>
          <w:numId w:val="1"/>
        </w:numPr>
        <w:ind w:leftChars="0"/>
        <w:jc w:val="left"/>
      </w:pPr>
      <w:r>
        <w:rPr>
          <w:rFonts w:hint="eastAsia"/>
        </w:rPr>
        <w:t>記録の</w:t>
      </w:r>
      <w:r>
        <w:rPr>
          <w:rFonts w:hint="eastAsia"/>
        </w:rPr>
        <w:t>ICT</w:t>
      </w:r>
      <w:r>
        <w:rPr>
          <w:rFonts w:hint="eastAsia"/>
        </w:rPr>
        <w:t>化（引き続き）</w:t>
      </w:r>
    </w:p>
    <w:p w:rsidR="00D46B7A" w:rsidRDefault="00970A6B">
      <w:pPr>
        <w:ind w:leftChars="200" w:left="630" w:hangingChars="100" w:hanging="210"/>
        <w:rPr>
          <w:rFonts w:ascii="ＭＳ 明朝" w:eastAsia="ＭＳ 明朝" w:hAnsi="ＭＳ 明朝"/>
          <w:color w:val="000000" w:themeColor="text1"/>
          <w:szCs w:val="21"/>
        </w:rPr>
      </w:pPr>
      <w:r>
        <w:rPr>
          <w:rFonts w:hint="eastAsia"/>
        </w:rPr>
        <w:t>・</w:t>
      </w:r>
      <w:r>
        <w:rPr>
          <w:rFonts w:ascii="Roboto" w:hAnsi="Roboto"/>
          <w:color w:val="111111"/>
          <w:shd w:val="clear" w:color="auto" w:fill="FFFFFF"/>
        </w:rPr>
        <w:t>インターネットを活用した業務</w:t>
      </w:r>
      <w:r>
        <w:rPr>
          <w:rStyle w:val="a3"/>
          <w:rFonts w:ascii="Roboto" w:hAnsi="Roboto"/>
          <w:b w:val="0"/>
          <w:bCs w:val="0"/>
          <w:color w:val="111111"/>
          <w:shd w:val="clear" w:color="auto" w:fill="FFFFFF"/>
        </w:rPr>
        <w:t>支援システム（</w:t>
      </w:r>
      <w:r>
        <w:rPr>
          <w:rFonts w:hint="eastAsia"/>
        </w:rPr>
        <w:t>ICT</w:t>
      </w:r>
      <w:r>
        <w:rPr>
          <w:rFonts w:ascii="Roboto" w:hAnsi="Roboto"/>
          <w:color w:val="111111"/>
          <w:shd w:val="clear" w:color="auto" w:fill="FFFFFF"/>
        </w:rPr>
        <w:t>システム）を導入</w:t>
      </w:r>
      <w:r>
        <w:rPr>
          <w:rFonts w:ascii="Roboto" w:hAnsi="Roboto" w:hint="eastAsia"/>
          <w:color w:val="111111"/>
          <w:shd w:val="clear" w:color="auto" w:fill="FFFFFF"/>
        </w:rPr>
        <w:t>し、</w:t>
      </w:r>
      <w:r>
        <w:rPr>
          <w:rFonts w:ascii="Roboto" w:hAnsi="Roboto"/>
          <w:color w:val="111111"/>
          <w:shd w:val="clear" w:color="auto" w:fill="FFFFFF"/>
        </w:rPr>
        <w:t>保育記録の入力や書類作成、登降園管理、各種情報の閲覧などを行うことで、</w:t>
      </w:r>
      <w:r>
        <w:rPr>
          <w:rFonts w:ascii="Roboto" w:hAnsi="Roboto" w:hint="eastAsia"/>
          <w:color w:val="111111"/>
          <w:shd w:val="clear" w:color="auto" w:fill="FFFFFF"/>
        </w:rPr>
        <w:t>園児の状況を職員で共有できるようにする</w:t>
      </w:r>
    </w:p>
    <w:p w:rsidR="00D46B7A" w:rsidRDefault="00970A6B">
      <w:pPr>
        <w:pStyle w:val="ae"/>
        <w:numPr>
          <w:ilvl w:val="1"/>
          <w:numId w:val="1"/>
        </w:numPr>
        <w:ind w:leftChars="0"/>
      </w:pPr>
      <w:r>
        <w:rPr>
          <w:rFonts w:hint="eastAsia"/>
        </w:rPr>
        <w:t>課外活動、未就園プログラム、長期休暇等の見直し</w:t>
      </w:r>
    </w:p>
    <w:p w:rsidR="00D46B7A" w:rsidRDefault="00970A6B">
      <w:pPr>
        <w:ind w:firstLineChars="200" w:firstLine="420"/>
        <w:jc w:val="left"/>
      </w:pPr>
      <w:r>
        <w:rPr>
          <w:rFonts w:hint="eastAsia"/>
        </w:rPr>
        <w:t>・新しくダンス教室を始める。（課外教室）</w:t>
      </w:r>
    </w:p>
    <w:p w:rsidR="00D46B7A" w:rsidRDefault="00970A6B">
      <w:pPr>
        <w:ind w:firstLineChars="200" w:firstLine="420"/>
        <w:jc w:val="left"/>
      </w:pPr>
      <w:r>
        <w:rPr>
          <w:rFonts w:hint="eastAsia"/>
        </w:rPr>
        <w:t>・長期休暇中の活用について検討する。</w:t>
      </w:r>
    </w:p>
    <w:p w:rsidR="00D46B7A" w:rsidRDefault="00970A6B">
      <w:pPr>
        <w:ind w:leftChars="200" w:left="630" w:hangingChars="100" w:hanging="210"/>
      </w:pPr>
      <w:r>
        <w:rPr>
          <w:rFonts w:hint="eastAsia"/>
        </w:rPr>
        <w:t>・わらべ歌、ベビーマッサージ、絵本講座、親子ヨガ教室等、未就園児や保護者が参加できるプログラムを検討し、ポスターやホームページ、社会福祉協議会のメールマガジン等で外部に知らせていく。</w:t>
      </w:r>
    </w:p>
    <w:p w:rsidR="00D46B7A" w:rsidRDefault="00D46B7A">
      <w:pPr>
        <w:ind w:left="284"/>
        <w:jc w:val="left"/>
      </w:pPr>
    </w:p>
    <w:p w:rsidR="00D46B7A" w:rsidRDefault="00970A6B">
      <w:pPr>
        <w:pStyle w:val="ae"/>
        <w:numPr>
          <w:ilvl w:val="0"/>
          <w:numId w:val="2"/>
        </w:numPr>
        <w:ind w:leftChars="0"/>
        <w:jc w:val="left"/>
      </w:pPr>
      <w:r>
        <w:rPr>
          <w:rFonts w:hint="eastAsia"/>
        </w:rPr>
        <w:t>評価項目の達成及び取り組み状況</w:t>
      </w:r>
    </w:p>
    <w:tbl>
      <w:tblPr>
        <w:tblStyle w:val="ad"/>
        <w:tblW w:w="8642" w:type="dxa"/>
        <w:tblLook w:val="04A0" w:firstRow="1" w:lastRow="0" w:firstColumn="1" w:lastColumn="0" w:noHBand="0" w:noVBand="1"/>
      </w:tblPr>
      <w:tblGrid>
        <w:gridCol w:w="426"/>
        <w:gridCol w:w="3255"/>
        <w:gridCol w:w="850"/>
        <w:gridCol w:w="4111"/>
      </w:tblGrid>
      <w:tr w:rsidR="00D46B7A">
        <w:trPr>
          <w:trHeight w:val="229"/>
        </w:trPr>
        <w:tc>
          <w:tcPr>
            <w:tcW w:w="426" w:type="dxa"/>
          </w:tcPr>
          <w:p w:rsidR="00D46B7A" w:rsidRDefault="00D46B7A">
            <w:pPr>
              <w:jc w:val="left"/>
            </w:pPr>
          </w:p>
        </w:tc>
        <w:tc>
          <w:tcPr>
            <w:tcW w:w="3255" w:type="dxa"/>
          </w:tcPr>
          <w:p w:rsidR="00D46B7A" w:rsidRDefault="00970A6B">
            <w:pPr>
              <w:jc w:val="center"/>
            </w:pPr>
            <w:r>
              <w:rPr>
                <w:rFonts w:hint="eastAsia"/>
              </w:rPr>
              <w:t>評価項目</w:t>
            </w:r>
          </w:p>
        </w:tc>
        <w:tc>
          <w:tcPr>
            <w:tcW w:w="850" w:type="dxa"/>
          </w:tcPr>
          <w:p w:rsidR="00D46B7A" w:rsidRDefault="00970A6B">
            <w:pPr>
              <w:jc w:val="left"/>
            </w:pPr>
            <w:r>
              <w:rPr>
                <w:rFonts w:hint="eastAsia"/>
              </w:rPr>
              <w:t>評価</w:t>
            </w:r>
          </w:p>
        </w:tc>
        <w:tc>
          <w:tcPr>
            <w:tcW w:w="4111" w:type="dxa"/>
          </w:tcPr>
          <w:p w:rsidR="00D46B7A" w:rsidRDefault="00970A6B">
            <w:pPr>
              <w:jc w:val="center"/>
            </w:pPr>
            <w:r>
              <w:rPr>
                <w:rFonts w:hint="eastAsia"/>
              </w:rPr>
              <w:t>取り組み状況</w:t>
            </w:r>
          </w:p>
        </w:tc>
      </w:tr>
      <w:tr w:rsidR="00D46B7A">
        <w:trPr>
          <w:trHeight w:val="561"/>
        </w:trPr>
        <w:tc>
          <w:tcPr>
            <w:tcW w:w="426" w:type="dxa"/>
          </w:tcPr>
          <w:p w:rsidR="00D46B7A" w:rsidRDefault="00970A6B">
            <w:pPr>
              <w:jc w:val="left"/>
            </w:pPr>
            <w:r>
              <w:rPr>
                <w:rFonts w:hint="eastAsia"/>
              </w:rPr>
              <w:t>１</w:t>
            </w:r>
          </w:p>
        </w:tc>
        <w:tc>
          <w:tcPr>
            <w:tcW w:w="3255" w:type="dxa"/>
          </w:tcPr>
          <w:p w:rsidR="00D46B7A" w:rsidRDefault="00970A6B">
            <w:pPr>
              <w:jc w:val="left"/>
              <w:rPr>
                <w:szCs w:val="21"/>
              </w:rPr>
            </w:pPr>
            <w:r>
              <w:rPr>
                <w:rFonts w:hint="eastAsia"/>
                <w:szCs w:val="21"/>
              </w:rPr>
              <w:t>保育の見える化</w:t>
            </w:r>
          </w:p>
          <w:p w:rsidR="00D46B7A" w:rsidRDefault="00970A6B">
            <w:pPr>
              <w:ind w:left="210" w:hangingChars="100" w:hanging="210"/>
              <w:jc w:val="left"/>
            </w:pPr>
            <w:r>
              <w:rPr>
                <w:rFonts w:hint="eastAsia"/>
              </w:rPr>
              <w:t>・ホームページやインスタグラムを利用し松沢幼稚園の保育を「見える化」する。</w:t>
            </w:r>
          </w:p>
          <w:p w:rsidR="00D46B7A" w:rsidRDefault="00D46B7A">
            <w:pPr>
              <w:ind w:left="210" w:hangingChars="100" w:hanging="210"/>
              <w:jc w:val="left"/>
              <w:rPr>
                <w:szCs w:val="21"/>
              </w:rPr>
            </w:pPr>
          </w:p>
          <w:p w:rsidR="00D46B7A" w:rsidRDefault="00D46B7A">
            <w:pPr>
              <w:ind w:left="210" w:hangingChars="100" w:hanging="210"/>
              <w:jc w:val="left"/>
              <w:rPr>
                <w:szCs w:val="21"/>
              </w:rPr>
            </w:pPr>
          </w:p>
          <w:p w:rsidR="00D46B7A" w:rsidRDefault="00D46B7A">
            <w:pPr>
              <w:ind w:left="210" w:hangingChars="100" w:hanging="210"/>
              <w:jc w:val="left"/>
              <w:rPr>
                <w:szCs w:val="21"/>
              </w:rPr>
            </w:pPr>
          </w:p>
          <w:p w:rsidR="00D46B7A" w:rsidRDefault="00970A6B">
            <w:pPr>
              <w:ind w:left="210" w:hangingChars="100" w:hanging="210"/>
              <w:jc w:val="left"/>
              <w:rPr>
                <w:szCs w:val="21"/>
              </w:rPr>
            </w:pPr>
            <w:r>
              <w:rPr>
                <w:rFonts w:hint="eastAsia"/>
                <w:szCs w:val="21"/>
              </w:rPr>
              <w:t>・現場だけでなく、いろいろな人の意見を取り入れる。</w:t>
            </w:r>
          </w:p>
          <w:p w:rsidR="00D46B7A" w:rsidRDefault="00D46B7A">
            <w:pPr>
              <w:jc w:val="left"/>
            </w:pPr>
          </w:p>
          <w:p w:rsidR="00D46B7A" w:rsidRDefault="00D46B7A">
            <w:pPr>
              <w:ind w:left="210" w:hangingChars="100" w:hanging="210"/>
              <w:jc w:val="left"/>
            </w:pPr>
          </w:p>
          <w:p w:rsidR="00D46B7A" w:rsidRDefault="00D46B7A">
            <w:pPr>
              <w:ind w:left="210" w:hangingChars="100" w:hanging="210"/>
              <w:jc w:val="left"/>
            </w:pPr>
          </w:p>
          <w:p w:rsidR="00D46B7A" w:rsidRDefault="00D46B7A">
            <w:pPr>
              <w:ind w:left="210" w:hangingChars="100" w:hanging="210"/>
              <w:jc w:val="left"/>
            </w:pPr>
          </w:p>
          <w:p w:rsidR="00D46B7A" w:rsidRDefault="00D46B7A">
            <w:pPr>
              <w:ind w:left="210" w:hangingChars="100" w:hanging="210"/>
              <w:jc w:val="left"/>
            </w:pPr>
          </w:p>
          <w:p w:rsidR="00D46B7A" w:rsidRDefault="00D46B7A">
            <w:pPr>
              <w:ind w:left="210" w:hangingChars="100" w:hanging="210"/>
              <w:jc w:val="left"/>
            </w:pPr>
          </w:p>
          <w:p w:rsidR="00D46B7A" w:rsidRDefault="00970A6B">
            <w:pPr>
              <w:ind w:left="210" w:hangingChars="100" w:hanging="210"/>
              <w:jc w:val="left"/>
            </w:pPr>
            <w:r>
              <w:rPr>
                <w:rFonts w:hint="eastAsia"/>
              </w:rPr>
              <w:t>・園外に出掛けていき、地域の人や育った環境に親しみを持つ。</w:t>
            </w:r>
          </w:p>
          <w:p w:rsidR="00D46B7A" w:rsidRDefault="00D46B7A">
            <w:pPr>
              <w:ind w:left="210" w:hangingChars="100" w:hanging="210"/>
              <w:jc w:val="left"/>
              <w:rPr>
                <w:szCs w:val="21"/>
              </w:rPr>
            </w:pPr>
          </w:p>
          <w:p w:rsidR="00D46B7A" w:rsidRDefault="00D46B7A">
            <w:pPr>
              <w:jc w:val="left"/>
            </w:pPr>
          </w:p>
        </w:tc>
        <w:tc>
          <w:tcPr>
            <w:tcW w:w="850" w:type="dxa"/>
          </w:tcPr>
          <w:p w:rsidR="00D46B7A" w:rsidRDefault="00970A6B">
            <w:pPr>
              <w:jc w:val="center"/>
            </w:pPr>
            <w:r>
              <w:rPr>
                <w:rFonts w:hint="eastAsia"/>
              </w:rPr>
              <w:lastRenderedPageBreak/>
              <w:t>A</w:t>
            </w:r>
          </w:p>
        </w:tc>
        <w:tc>
          <w:tcPr>
            <w:tcW w:w="4111" w:type="dxa"/>
          </w:tcPr>
          <w:p w:rsidR="00D46B7A" w:rsidRDefault="00970A6B">
            <w:pPr>
              <w:ind w:left="210" w:hangingChars="100" w:hanging="210"/>
              <w:jc w:val="left"/>
            </w:pPr>
            <w:r>
              <w:rPr>
                <w:rFonts w:hint="eastAsia"/>
              </w:rPr>
              <w:t>・ホームページ、インスタグラムを充実させ松沢幼稚園の保育の「見える化」に努めた。</w:t>
            </w:r>
          </w:p>
          <w:p w:rsidR="00D46B7A" w:rsidRDefault="00970A6B">
            <w:pPr>
              <w:ind w:left="210" w:hangingChars="100" w:hanging="210"/>
              <w:jc w:val="left"/>
            </w:pPr>
            <w:r>
              <w:rPr>
                <w:rFonts w:hint="eastAsia"/>
              </w:rPr>
              <w:t>・未就園児事業の申し込みを、ホームページのフォームより申し込みをする形式にしたことにより、未就園児保護者による閲覧者が増えた。</w:t>
            </w:r>
          </w:p>
          <w:p w:rsidR="00D46B7A" w:rsidRDefault="00970A6B">
            <w:pPr>
              <w:ind w:left="210" w:hangingChars="100" w:hanging="210"/>
              <w:jc w:val="left"/>
            </w:pPr>
            <w:r>
              <w:rPr>
                <w:rFonts w:hint="eastAsia"/>
              </w:rPr>
              <w:t>・社会福祉法人雲柱社「祖師谷保育園」のおひさま広場を見学し、子育て支援についてアドバイスを受けた。</w:t>
            </w:r>
          </w:p>
          <w:p w:rsidR="00D46B7A" w:rsidRDefault="00970A6B">
            <w:pPr>
              <w:ind w:left="210" w:hangingChars="100" w:hanging="210"/>
              <w:jc w:val="left"/>
            </w:pPr>
            <w:r>
              <w:rPr>
                <w:rFonts w:hint="eastAsia"/>
              </w:rPr>
              <w:t>・烏山地域協議会の勉強会に参加した。</w:t>
            </w:r>
          </w:p>
          <w:p w:rsidR="00D46B7A" w:rsidRDefault="00970A6B">
            <w:pPr>
              <w:ind w:left="210" w:hangingChars="100" w:hanging="210"/>
              <w:jc w:val="left"/>
            </w:pPr>
            <w:r>
              <w:rPr>
                <w:rFonts w:hint="eastAsia"/>
              </w:rPr>
              <w:t>・社会福祉法人雲柱社「いずみの園保育園」の年長組園児を招き、年長組との</w:t>
            </w:r>
            <w:r>
              <w:rPr>
                <w:rFonts w:hint="eastAsia"/>
              </w:rPr>
              <w:lastRenderedPageBreak/>
              <w:t>交流の時間を持った。</w:t>
            </w:r>
          </w:p>
          <w:p w:rsidR="00D46B7A" w:rsidRDefault="00970A6B">
            <w:pPr>
              <w:ind w:left="210" w:hangingChars="100" w:hanging="210"/>
              <w:jc w:val="left"/>
            </w:pPr>
            <w:r>
              <w:rPr>
                <w:rFonts w:hint="eastAsia"/>
              </w:rPr>
              <w:t>・近隣のスーパーや地域センターに、園児の作品を展示した。</w:t>
            </w:r>
          </w:p>
          <w:p w:rsidR="00D46B7A" w:rsidRDefault="00970A6B">
            <w:pPr>
              <w:ind w:left="210" w:hangingChars="100" w:hanging="210"/>
              <w:jc w:val="left"/>
            </w:pPr>
            <w:r>
              <w:rPr>
                <w:rFonts w:hint="eastAsia"/>
              </w:rPr>
              <w:t>・児童館、地域センター、消防署、教会、公益財団雲柱社等に出掛けていき、日ごろの感謝を伝えた。</w:t>
            </w:r>
          </w:p>
          <w:p w:rsidR="00D46B7A" w:rsidRDefault="00970A6B">
            <w:pPr>
              <w:ind w:left="210" w:hangingChars="100" w:hanging="210"/>
              <w:jc w:val="left"/>
            </w:pPr>
            <w:r>
              <w:rPr>
                <w:rFonts w:hint="eastAsia"/>
              </w:rPr>
              <w:t>・祖父母にハガキを書き、一人ひとりポストに投函をしに行った。</w:t>
            </w:r>
          </w:p>
          <w:p w:rsidR="00D46B7A" w:rsidRDefault="00970A6B">
            <w:pPr>
              <w:ind w:left="210" w:hangingChars="100" w:hanging="210"/>
              <w:jc w:val="left"/>
            </w:pPr>
            <w:r>
              <w:rPr>
                <w:rFonts w:hint="eastAsia"/>
              </w:rPr>
              <w:t>・児童館の行事「風太郎フェスティバル」にて、保護者が手作りおもちゃのコーナーを開設し、園児たちが参加した。</w:t>
            </w:r>
          </w:p>
          <w:p w:rsidR="00D46B7A" w:rsidRDefault="00970A6B">
            <w:pPr>
              <w:ind w:left="210" w:hangingChars="100" w:hanging="210"/>
              <w:jc w:val="left"/>
            </w:pPr>
            <w:r>
              <w:rPr>
                <w:rFonts w:hint="eastAsia"/>
              </w:rPr>
              <w:t>・上北沢区民センターの行事「ひな祭り子どもフェスティバル」にて、保護者がポップコーン販売のコーナーを手伝い、子どもたちは餅つきやカルタ取り、子ども縁日等で楽しんだ。</w:t>
            </w:r>
          </w:p>
          <w:p w:rsidR="00D46B7A" w:rsidRDefault="00970A6B">
            <w:pPr>
              <w:ind w:left="210" w:hangingChars="100" w:hanging="210"/>
              <w:jc w:val="left"/>
            </w:pPr>
            <w:r>
              <w:rPr>
                <w:rFonts w:hint="eastAsia"/>
              </w:rPr>
              <w:t>・公園に出掛けて行き、地域の人と触れ合った。</w:t>
            </w:r>
          </w:p>
          <w:p w:rsidR="00D46B7A" w:rsidRDefault="00970A6B">
            <w:pPr>
              <w:ind w:left="210" w:hangingChars="100" w:hanging="210"/>
              <w:jc w:val="left"/>
            </w:pPr>
            <w:r>
              <w:rPr>
                <w:rFonts w:hint="eastAsia"/>
              </w:rPr>
              <w:t>・地域に住む卒園生保護者より笹をいただき、七夕飾りを飾った。</w:t>
            </w:r>
          </w:p>
          <w:p w:rsidR="00D46B7A" w:rsidRDefault="00970A6B">
            <w:pPr>
              <w:ind w:left="210" w:hangingChars="100" w:hanging="210"/>
              <w:jc w:val="left"/>
            </w:pPr>
            <w:r>
              <w:rPr>
                <w:rFonts w:hint="eastAsia"/>
              </w:rPr>
              <w:t>・地域に住む卒園生保護者のご協力で、畑でじゃがいも掘りの体験をさせていただいた。また感謝祭礼拝のために畑で収穫した野菜や果物を提供していただいた。</w:t>
            </w:r>
          </w:p>
        </w:tc>
      </w:tr>
      <w:tr w:rsidR="00D46B7A">
        <w:trPr>
          <w:trHeight w:val="711"/>
        </w:trPr>
        <w:tc>
          <w:tcPr>
            <w:tcW w:w="426" w:type="dxa"/>
          </w:tcPr>
          <w:p w:rsidR="00D46B7A" w:rsidRDefault="00970A6B">
            <w:pPr>
              <w:jc w:val="left"/>
            </w:pPr>
            <w:r>
              <w:rPr>
                <w:rFonts w:hint="eastAsia"/>
              </w:rPr>
              <w:lastRenderedPageBreak/>
              <w:t>２</w:t>
            </w:r>
          </w:p>
        </w:tc>
        <w:tc>
          <w:tcPr>
            <w:tcW w:w="3255" w:type="dxa"/>
          </w:tcPr>
          <w:p w:rsidR="00D46B7A" w:rsidRDefault="00970A6B">
            <w:pPr>
              <w:jc w:val="left"/>
            </w:pPr>
            <w:r>
              <w:rPr>
                <w:rFonts w:hint="eastAsia"/>
              </w:rPr>
              <w:t>記録の</w:t>
            </w:r>
            <w:r>
              <w:rPr>
                <w:rFonts w:hint="eastAsia"/>
              </w:rPr>
              <w:t>ICT</w:t>
            </w:r>
            <w:r>
              <w:rPr>
                <w:rFonts w:hint="eastAsia"/>
              </w:rPr>
              <w:t>化</w:t>
            </w:r>
          </w:p>
        </w:tc>
        <w:tc>
          <w:tcPr>
            <w:tcW w:w="850" w:type="dxa"/>
          </w:tcPr>
          <w:p w:rsidR="00D46B7A" w:rsidRDefault="00970A6B">
            <w:pPr>
              <w:jc w:val="center"/>
            </w:pPr>
            <w:r>
              <w:rPr>
                <w:rFonts w:hint="eastAsia"/>
              </w:rPr>
              <w:t>A</w:t>
            </w:r>
          </w:p>
        </w:tc>
        <w:tc>
          <w:tcPr>
            <w:tcW w:w="4111" w:type="dxa"/>
          </w:tcPr>
          <w:p w:rsidR="00D46B7A" w:rsidRDefault="00970A6B">
            <w:pPr>
              <w:ind w:left="220" w:hangingChars="100" w:hanging="220"/>
              <w:jc w:val="left"/>
              <w:rPr>
                <w:sz w:val="22"/>
                <w:szCs w:val="24"/>
              </w:rPr>
            </w:pPr>
            <w:r>
              <w:rPr>
                <w:rFonts w:hint="eastAsia"/>
                <w:sz w:val="22"/>
                <w:szCs w:val="24"/>
              </w:rPr>
              <w:t>・出欠席、出退記録を</w:t>
            </w:r>
            <w:proofErr w:type="spellStart"/>
            <w:r>
              <w:rPr>
                <w:rFonts w:hint="eastAsia"/>
                <w:sz w:val="22"/>
                <w:szCs w:val="24"/>
              </w:rPr>
              <w:t>K</w:t>
            </w:r>
            <w:r>
              <w:rPr>
                <w:sz w:val="22"/>
                <w:szCs w:val="24"/>
              </w:rPr>
              <w:t>idsDiary</w:t>
            </w:r>
            <w:proofErr w:type="spellEnd"/>
            <w:r>
              <w:rPr>
                <w:rFonts w:hint="eastAsia"/>
                <w:sz w:val="22"/>
                <w:szCs w:val="24"/>
              </w:rPr>
              <w:t>で管理し共有した。</w:t>
            </w:r>
          </w:p>
          <w:p w:rsidR="00D46B7A" w:rsidRDefault="00970A6B">
            <w:pPr>
              <w:ind w:left="220" w:hangingChars="100" w:hanging="220"/>
              <w:jc w:val="left"/>
              <w:rPr>
                <w:sz w:val="22"/>
                <w:szCs w:val="24"/>
              </w:rPr>
            </w:pPr>
            <w:r>
              <w:rPr>
                <w:rFonts w:hint="eastAsia"/>
                <w:sz w:val="22"/>
                <w:szCs w:val="24"/>
              </w:rPr>
              <w:t>・園日誌やクラス日誌の記録を</w:t>
            </w:r>
            <w:proofErr w:type="spellStart"/>
            <w:r>
              <w:rPr>
                <w:rFonts w:hint="eastAsia"/>
                <w:sz w:val="22"/>
                <w:szCs w:val="24"/>
              </w:rPr>
              <w:t>K</w:t>
            </w:r>
            <w:r>
              <w:rPr>
                <w:sz w:val="22"/>
                <w:szCs w:val="24"/>
              </w:rPr>
              <w:t>idsDiary</w:t>
            </w:r>
            <w:proofErr w:type="spellEnd"/>
            <w:r>
              <w:rPr>
                <w:rFonts w:hint="eastAsia"/>
                <w:sz w:val="22"/>
                <w:szCs w:val="24"/>
              </w:rPr>
              <w:t xml:space="preserve"> </w:t>
            </w:r>
            <w:r>
              <w:rPr>
                <w:rFonts w:hint="eastAsia"/>
                <w:sz w:val="22"/>
                <w:szCs w:val="24"/>
              </w:rPr>
              <w:t>に書き込み</w:t>
            </w:r>
            <w:r>
              <w:rPr>
                <w:rFonts w:hint="eastAsia"/>
                <w:sz w:val="22"/>
                <w:szCs w:val="24"/>
              </w:rPr>
              <w:t>ICT</w:t>
            </w:r>
            <w:r>
              <w:rPr>
                <w:rFonts w:hint="eastAsia"/>
                <w:sz w:val="22"/>
                <w:szCs w:val="24"/>
              </w:rPr>
              <w:t>化した。</w:t>
            </w:r>
          </w:p>
          <w:p w:rsidR="00D46B7A" w:rsidRDefault="00970A6B">
            <w:pPr>
              <w:ind w:left="220" w:hangingChars="100" w:hanging="220"/>
              <w:jc w:val="left"/>
              <w:rPr>
                <w:sz w:val="22"/>
                <w:szCs w:val="24"/>
              </w:rPr>
            </w:pPr>
            <w:r>
              <w:rPr>
                <w:rFonts w:hint="eastAsia"/>
                <w:sz w:val="22"/>
                <w:szCs w:val="24"/>
              </w:rPr>
              <w:t>・</w:t>
            </w:r>
            <w:proofErr w:type="spellStart"/>
            <w:r>
              <w:rPr>
                <w:rFonts w:hint="eastAsia"/>
                <w:sz w:val="22"/>
                <w:szCs w:val="24"/>
              </w:rPr>
              <w:t>K</w:t>
            </w:r>
            <w:r>
              <w:rPr>
                <w:sz w:val="22"/>
                <w:szCs w:val="24"/>
              </w:rPr>
              <w:t>idsDiary</w:t>
            </w:r>
            <w:proofErr w:type="spellEnd"/>
            <w:r>
              <w:rPr>
                <w:rFonts w:hint="eastAsia"/>
                <w:sz w:val="22"/>
                <w:szCs w:val="24"/>
              </w:rPr>
              <w:t>は今年度導入したシステムの為、まだ使用していない機能もあり、今後それらの機能を取り入れていくか検討していく。</w:t>
            </w:r>
          </w:p>
          <w:p w:rsidR="00D46B7A" w:rsidRDefault="00970A6B">
            <w:pPr>
              <w:ind w:left="220" w:hangingChars="100" w:hanging="220"/>
              <w:jc w:val="left"/>
              <w:rPr>
                <w:sz w:val="22"/>
                <w:szCs w:val="24"/>
              </w:rPr>
            </w:pPr>
            <w:r>
              <w:rPr>
                <w:rFonts w:hint="eastAsia"/>
                <w:sz w:val="22"/>
                <w:szCs w:val="24"/>
              </w:rPr>
              <w:t>・未就園児事業の申し込み方法にフォームを活用したことにより、情報管理がしやすくなった。</w:t>
            </w:r>
          </w:p>
        </w:tc>
      </w:tr>
      <w:tr w:rsidR="00D46B7A">
        <w:trPr>
          <w:trHeight w:val="4468"/>
        </w:trPr>
        <w:tc>
          <w:tcPr>
            <w:tcW w:w="426" w:type="dxa"/>
          </w:tcPr>
          <w:p w:rsidR="00D46B7A" w:rsidRDefault="00970A6B">
            <w:pPr>
              <w:jc w:val="left"/>
            </w:pPr>
            <w:r>
              <w:rPr>
                <w:rFonts w:hint="eastAsia"/>
              </w:rPr>
              <w:t>３</w:t>
            </w:r>
          </w:p>
        </w:tc>
        <w:tc>
          <w:tcPr>
            <w:tcW w:w="3255" w:type="dxa"/>
          </w:tcPr>
          <w:p w:rsidR="00D46B7A" w:rsidRDefault="00970A6B">
            <w:r>
              <w:rPr>
                <w:rFonts w:hint="eastAsia"/>
              </w:rPr>
              <w:t>課外活動、未就園プログラム、長期休暇等の見直し</w:t>
            </w:r>
          </w:p>
          <w:p w:rsidR="00D46B7A" w:rsidRDefault="00D46B7A">
            <w:pPr>
              <w:jc w:val="left"/>
            </w:pPr>
          </w:p>
        </w:tc>
        <w:tc>
          <w:tcPr>
            <w:tcW w:w="850" w:type="dxa"/>
          </w:tcPr>
          <w:p w:rsidR="00D46B7A" w:rsidRDefault="00970A6B">
            <w:pPr>
              <w:jc w:val="center"/>
            </w:pPr>
            <w:r>
              <w:rPr>
                <w:rFonts w:hint="eastAsia"/>
              </w:rPr>
              <w:t>Ａ</w:t>
            </w:r>
          </w:p>
        </w:tc>
        <w:tc>
          <w:tcPr>
            <w:tcW w:w="4111" w:type="dxa"/>
          </w:tcPr>
          <w:p w:rsidR="00D46B7A" w:rsidRDefault="00970A6B">
            <w:pPr>
              <w:ind w:left="210" w:hangingChars="100" w:hanging="210"/>
              <w:jc w:val="left"/>
            </w:pPr>
            <w:r>
              <w:rPr>
                <w:rFonts w:hint="eastAsia"/>
              </w:rPr>
              <w:t>・課外活動として、ヒップホップダンス教室を始めた。</w:t>
            </w:r>
          </w:p>
          <w:p w:rsidR="00D46B7A" w:rsidRDefault="00970A6B">
            <w:pPr>
              <w:ind w:left="210" w:hangingChars="100" w:hanging="210"/>
              <w:jc w:val="left"/>
            </w:pPr>
            <w:r>
              <w:rPr>
                <w:rFonts w:hint="eastAsia"/>
              </w:rPr>
              <w:t>・未就園児プログラムとして、「わらべ歌」「ベビーマッサージ」を行った。</w:t>
            </w:r>
          </w:p>
          <w:p w:rsidR="00D46B7A" w:rsidRDefault="00970A6B">
            <w:pPr>
              <w:ind w:left="210" w:hangingChars="100" w:hanging="210"/>
              <w:jc w:val="left"/>
            </w:pPr>
            <w:r>
              <w:rPr>
                <w:rFonts w:hint="eastAsia"/>
              </w:rPr>
              <w:t>・未就園児のために園庭を開放し、園児と遊んだり、一緒にリズム遊びをしたりして交流を深めた。</w:t>
            </w:r>
          </w:p>
          <w:p w:rsidR="00D46B7A" w:rsidRDefault="00970A6B">
            <w:pPr>
              <w:ind w:left="210" w:hangingChars="100" w:hanging="210"/>
              <w:jc w:val="left"/>
            </w:pPr>
            <w:r>
              <w:rPr>
                <w:rFonts w:hint="eastAsia"/>
              </w:rPr>
              <w:t>・子育て支援の一環として、未就園児保護者のためにヨガ教室、絵本講座を開催した。</w:t>
            </w:r>
          </w:p>
          <w:p w:rsidR="00D46B7A" w:rsidRDefault="00970A6B">
            <w:pPr>
              <w:ind w:left="210" w:hangingChars="100" w:hanging="210"/>
              <w:jc w:val="left"/>
            </w:pPr>
            <w:r>
              <w:rPr>
                <w:rFonts w:hint="eastAsia"/>
              </w:rPr>
              <w:t>・長期休暇にはワークショップを開催した。（楽器を作って遊ぼう、お花紙でアートセラピー、親子で折り紙、夏休みスペシャルお話会、親子ダンス、ランニング教室、石鹼デコパージュ）春休みには、好評だった「ランニング教室」のほか、「空手教室」も開く。</w:t>
            </w:r>
          </w:p>
        </w:tc>
      </w:tr>
    </w:tbl>
    <w:p w:rsidR="00D46B7A" w:rsidRDefault="00970A6B">
      <w:r>
        <w:rPr>
          <w:rFonts w:hint="eastAsia"/>
        </w:rPr>
        <w:t>評価Ａ</w:t>
      </w:r>
      <w:r>
        <w:rPr>
          <w:rFonts w:hint="eastAsia"/>
        </w:rPr>
        <w:t>.</w:t>
      </w:r>
      <w:r>
        <w:rPr>
          <w:rFonts w:hint="eastAsia"/>
        </w:rPr>
        <w:t>充分に成果があった</w:t>
      </w:r>
      <w:r>
        <w:rPr>
          <w:rFonts w:hint="eastAsia"/>
        </w:rPr>
        <w:t xml:space="preserve"> </w:t>
      </w:r>
      <w:r>
        <w:rPr>
          <w:rFonts w:hint="eastAsia"/>
        </w:rPr>
        <w:t>Ｂ</w:t>
      </w:r>
      <w:r>
        <w:rPr>
          <w:rFonts w:hint="eastAsia"/>
        </w:rPr>
        <w:t>.</w:t>
      </w:r>
      <w:r>
        <w:rPr>
          <w:rFonts w:hint="eastAsia"/>
        </w:rPr>
        <w:t>成果があった　Ｃ</w:t>
      </w:r>
      <w:r>
        <w:rPr>
          <w:rFonts w:hint="eastAsia"/>
        </w:rPr>
        <w:t>.</w:t>
      </w:r>
      <w:r>
        <w:rPr>
          <w:rFonts w:hint="eastAsia"/>
        </w:rPr>
        <w:t>少し成果があった　Ｄ</w:t>
      </w:r>
      <w:r>
        <w:rPr>
          <w:rFonts w:hint="eastAsia"/>
        </w:rPr>
        <w:t>.</w:t>
      </w:r>
      <w:r>
        <w:rPr>
          <w:rFonts w:hint="eastAsia"/>
        </w:rPr>
        <w:t>成果がなかった</w:t>
      </w:r>
    </w:p>
    <w:p w:rsidR="00D46B7A" w:rsidRDefault="00D46B7A">
      <w:pPr>
        <w:jc w:val="left"/>
      </w:pPr>
    </w:p>
    <w:p w:rsidR="00D46B7A" w:rsidRDefault="00D46B7A">
      <w:pPr>
        <w:jc w:val="left"/>
      </w:pPr>
    </w:p>
    <w:p w:rsidR="00D46B7A" w:rsidRDefault="00D46B7A">
      <w:pPr>
        <w:jc w:val="left"/>
      </w:pPr>
    </w:p>
    <w:p w:rsidR="00D46B7A" w:rsidRDefault="00970A6B">
      <w:pPr>
        <w:pStyle w:val="ae"/>
        <w:numPr>
          <w:ilvl w:val="0"/>
          <w:numId w:val="2"/>
        </w:numPr>
        <w:ind w:leftChars="0"/>
        <w:jc w:val="left"/>
      </w:pPr>
      <w:r>
        <w:rPr>
          <w:rFonts w:hint="eastAsia"/>
        </w:rPr>
        <w:t>総合的な評価結果</w:t>
      </w:r>
    </w:p>
    <w:tbl>
      <w:tblPr>
        <w:tblStyle w:val="ad"/>
        <w:tblW w:w="8647" w:type="dxa"/>
        <w:tblInd w:w="-5" w:type="dxa"/>
        <w:tblLook w:val="04A0" w:firstRow="1" w:lastRow="0" w:firstColumn="1" w:lastColumn="0" w:noHBand="0" w:noVBand="1"/>
      </w:tblPr>
      <w:tblGrid>
        <w:gridCol w:w="586"/>
        <w:gridCol w:w="8061"/>
      </w:tblGrid>
      <w:tr w:rsidR="00D46B7A">
        <w:trPr>
          <w:trHeight w:val="301"/>
        </w:trPr>
        <w:tc>
          <w:tcPr>
            <w:tcW w:w="586" w:type="dxa"/>
          </w:tcPr>
          <w:p w:rsidR="00D46B7A" w:rsidRDefault="00D46B7A">
            <w:pPr>
              <w:pStyle w:val="ae"/>
              <w:ind w:leftChars="0" w:left="0"/>
            </w:pPr>
          </w:p>
        </w:tc>
        <w:tc>
          <w:tcPr>
            <w:tcW w:w="8061" w:type="dxa"/>
          </w:tcPr>
          <w:p w:rsidR="00D46B7A" w:rsidRDefault="00970A6B">
            <w:pPr>
              <w:pStyle w:val="ae"/>
              <w:ind w:leftChars="0" w:left="0"/>
              <w:jc w:val="center"/>
            </w:pPr>
            <w:r>
              <w:rPr>
                <w:rFonts w:hint="eastAsia"/>
              </w:rPr>
              <w:t>理由</w:t>
            </w:r>
          </w:p>
        </w:tc>
      </w:tr>
      <w:tr w:rsidR="00D46B7A">
        <w:trPr>
          <w:trHeight w:val="603"/>
        </w:trPr>
        <w:tc>
          <w:tcPr>
            <w:tcW w:w="586" w:type="dxa"/>
          </w:tcPr>
          <w:p w:rsidR="00D46B7A" w:rsidRDefault="00970A6B">
            <w:pPr>
              <w:pStyle w:val="ae"/>
              <w:ind w:leftChars="0" w:left="0"/>
              <w:jc w:val="center"/>
            </w:pPr>
            <w:r>
              <w:rPr>
                <w:rFonts w:hint="eastAsia"/>
              </w:rPr>
              <w:t>A</w:t>
            </w:r>
          </w:p>
        </w:tc>
        <w:tc>
          <w:tcPr>
            <w:tcW w:w="8061" w:type="dxa"/>
          </w:tcPr>
          <w:p w:rsidR="00D46B7A" w:rsidRDefault="00970A6B">
            <w:pPr>
              <w:ind w:leftChars="100" w:left="210"/>
              <w:jc w:val="left"/>
            </w:pPr>
            <w:r>
              <w:rPr>
                <w:rFonts w:hint="eastAsia"/>
              </w:rPr>
              <w:t>今年度から開設したインスタグラムの投稿に保育の様子を掲載し、「保育の見える化」を図った。記録の</w:t>
            </w:r>
            <w:r>
              <w:rPr>
                <w:rFonts w:hint="eastAsia"/>
              </w:rPr>
              <w:t>ICT</w:t>
            </w:r>
            <w:r>
              <w:rPr>
                <w:rFonts w:hint="eastAsia"/>
              </w:rPr>
              <w:t>化は、職員間の情報通信技術の知識を共有することにより進められたが、今後もシステムの活用を勉強していく。また新しい試みとして、長期休暇中のワークショップを開催し、参加者から高評価を得た。</w:t>
            </w:r>
            <w:r>
              <w:rPr>
                <w:rFonts w:hint="eastAsia"/>
              </w:rPr>
              <w:t>3</w:t>
            </w:r>
            <w:r>
              <w:rPr>
                <w:rFonts w:hint="eastAsia"/>
              </w:rPr>
              <w:t>つの評価項目について重点的に取り組むため、職員間で他の幼稚園の情報を持ち寄り共有したり、アイデアを出し合ったり、活発に話し合い保育の質を高めた。</w:t>
            </w:r>
          </w:p>
        </w:tc>
      </w:tr>
    </w:tbl>
    <w:p w:rsidR="00D46B7A" w:rsidRDefault="00D46B7A">
      <w:pPr>
        <w:ind w:firstLineChars="100" w:firstLine="210"/>
        <w:jc w:val="left"/>
      </w:pPr>
    </w:p>
    <w:p w:rsidR="00D46B7A" w:rsidRDefault="00970A6B">
      <w:pPr>
        <w:ind w:firstLineChars="100" w:firstLine="210"/>
        <w:jc w:val="left"/>
      </w:pPr>
      <w:r>
        <w:rPr>
          <w:rFonts w:hint="eastAsia"/>
        </w:rPr>
        <w:t>５．今後取り組む課題</w:t>
      </w:r>
    </w:p>
    <w:tbl>
      <w:tblPr>
        <w:tblStyle w:val="ad"/>
        <w:tblW w:w="0" w:type="auto"/>
        <w:tblLook w:val="04A0" w:firstRow="1" w:lastRow="0" w:firstColumn="1" w:lastColumn="0" w:noHBand="0" w:noVBand="1"/>
      </w:tblPr>
      <w:tblGrid>
        <w:gridCol w:w="426"/>
        <w:gridCol w:w="1554"/>
        <w:gridCol w:w="6514"/>
      </w:tblGrid>
      <w:tr w:rsidR="00D46B7A">
        <w:tc>
          <w:tcPr>
            <w:tcW w:w="426" w:type="dxa"/>
          </w:tcPr>
          <w:p w:rsidR="00D46B7A" w:rsidRDefault="00D46B7A">
            <w:pPr>
              <w:jc w:val="left"/>
            </w:pPr>
          </w:p>
        </w:tc>
        <w:tc>
          <w:tcPr>
            <w:tcW w:w="1554" w:type="dxa"/>
          </w:tcPr>
          <w:p w:rsidR="00D46B7A" w:rsidRDefault="00970A6B">
            <w:pPr>
              <w:jc w:val="center"/>
            </w:pPr>
            <w:r>
              <w:rPr>
                <w:rFonts w:hint="eastAsia"/>
              </w:rPr>
              <w:t>課題</w:t>
            </w:r>
          </w:p>
        </w:tc>
        <w:tc>
          <w:tcPr>
            <w:tcW w:w="6514" w:type="dxa"/>
          </w:tcPr>
          <w:p w:rsidR="00D46B7A" w:rsidRDefault="00970A6B">
            <w:pPr>
              <w:jc w:val="center"/>
            </w:pPr>
            <w:r>
              <w:rPr>
                <w:rFonts w:hint="eastAsia"/>
              </w:rPr>
              <w:t>具体的な取り組み方法</w:t>
            </w:r>
          </w:p>
        </w:tc>
      </w:tr>
      <w:tr w:rsidR="00D46B7A">
        <w:trPr>
          <w:trHeight w:val="663"/>
        </w:trPr>
        <w:tc>
          <w:tcPr>
            <w:tcW w:w="426" w:type="dxa"/>
          </w:tcPr>
          <w:p w:rsidR="00D46B7A" w:rsidRDefault="00970A6B">
            <w:pPr>
              <w:jc w:val="left"/>
            </w:pPr>
            <w:r>
              <w:rPr>
                <w:rFonts w:hint="eastAsia"/>
              </w:rPr>
              <w:t>１</w:t>
            </w:r>
          </w:p>
        </w:tc>
        <w:tc>
          <w:tcPr>
            <w:tcW w:w="1554" w:type="dxa"/>
          </w:tcPr>
          <w:p w:rsidR="00D46B7A" w:rsidRDefault="00970A6B">
            <w:pPr>
              <w:jc w:val="left"/>
            </w:pPr>
            <w:bookmarkStart w:id="0" w:name="_Hlk157441160"/>
            <w:r>
              <w:rPr>
                <w:rFonts w:hint="eastAsia"/>
                <w:szCs w:val="21"/>
              </w:rPr>
              <w:t>保育の見える化</w:t>
            </w:r>
            <w:bookmarkEnd w:id="0"/>
            <w:r>
              <w:rPr>
                <w:rFonts w:hint="eastAsia"/>
                <w:szCs w:val="21"/>
              </w:rPr>
              <w:t>と発信</w:t>
            </w:r>
          </w:p>
        </w:tc>
        <w:tc>
          <w:tcPr>
            <w:tcW w:w="6514" w:type="dxa"/>
          </w:tcPr>
          <w:p w:rsidR="00D46B7A" w:rsidRDefault="00970A6B">
            <w:pPr>
              <w:ind w:left="210" w:hangingChars="100" w:hanging="210"/>
              <w:jc w:val="left"/>
            </w:pPr>
            <w:bookmarkStart w:id="1" w:name="_Hlk157440963"/>
            <w:r>
              <w:rPr>
                <w:rFonts w:hint="eastAsia"/>
              </w:rPr>
              <w:t>・引き続き、ホームページやインスタグラムを充実させ、松沢幼稚園の保育を「見える化」する。また保護者による保護者目線のインスタグラムも開設</w:t>
            </w:r>
            <w:bookmarkEnd w:id="1"/>
            <w:r>
              <w:rPr>
                <w:rFonts w:hint="eastAsia"/>
              </w:rPr>
              <w:t>する。</w:t>
            </w:r>
          </w:p>
          <w:p w:rsidR="00D46B7A" w:rsidRDefault="00970A6B">
            <w:pPr>
              <w:ind w:left="210" w:hangingChars="100" w:hanging="210"/>
              <w:jc w:val="left"/>
            </w:pPr>
            <w:r>
              <w:rPr>
                <w:rFonts w:hint="eastAsia"/>
              </w:rPr>
              <w:t>・地域の中で世代を越えて繋がり、子どもたちのことを一緒に考え、見守っていくために「すくすくメッセ」に参加する。またその機会に、松沢幼稚園を知ってもらう。</w:t>
            </w:r>
          </w:p>
        </w:tc>
      </w:tr>
      <w:tr w:rsidR="00D46B7A">
        <w:trPr>
          <w:trHeight w:val="700"/>
        </w:trPr>
        <w:tc>
          <w:tcPr>
            <w:tcW w:w="426" w:type="dxa"/>
          </w:tcPr>
          <w:p w:rsidR="00D46B7A" w:rsidRDefault="00970A6B">
            <w:pPr>
              <w:jc w:val="left"/>
            </w:pPr>
            <w:r>
              <w:rPr>
                <w:rFonts w:hint="eastAsia"/>
              </w:rPr>
              <w:t>２</w:t>
            </w:r>
          </w:p>
        </w:tc>
        <w:tc>
          <w:tcPr>
            <w:tcW w:w="1554" w:type="dxa"/>
          </w:tcPr>
          <w:p w:rsidR="00D46B7A" w:rsidRDefault="00970A6B">
            <w:pPr>
              <w:jc w:val="left"/>
            </w:pPr>
            <w:r>
              <w:rPr>
                <w:rFonts w:hint="eastAsia"/>
              </w:rPr>
              <w:t>幼児教育の内容、方法の改善</w:t>
            </w:r>
          </w:p>
          <w:p w:rsidR="00D46B7A" w:rsidRDefault="00D46B7A">
            <w:pPr>
              <w:jc w:val="left"/>
            </w:pPr>
          </w:p>
          <w:p w:rsidR="00D46B7A" w:rsidRDefault="00D46B7A">
            <w:pPr>
              <w:jc w:val="left"/>
            </w:pPr>
          </w:p>
        </w:tc>
        <w:tc>
          <w:tcPr>
            <w:tcW w:w="6514" w:type="dxa"/>
          </w:tcPr>
          <w:p w:rsidR="00D46B7A" w:rsidRDefault="00970A6B">
            <w:pPr>
              <w:ind w:left="211" w:hangingChars="100" w:hanging="211"/>
              <w:jc w:val="left"/>
              <w:rPr>
                <w:b/>
                <w:bCs/>
              </w:rPr>
            </w:pPr>
            <w:bookmarkStart w:id="2" w:name="_Hlk157441014"/>
            <w:r>
              <w:rPr>
                <w:rFonts w:hint="eastAsia"/>
                <w:b/>
                <w:bCs/>
              </w:rPr>
              <w:t>《身近な自然に触れ、自然の良さに気付く》</w:t>
            </w:r>
          </w:p>
          <w:p w:rsidR="00D46B7A" w:rsidRDefault="00970A6B">
            <w:pPr>
              <w:ind w:left="210" w:hangingChars="100" w:hanging="210"/>
              <w:jc w:val="left"/>
            </w:pPr>
            <w:r>
              <w:rPr>
                <w:rFonts w:hint="eastAsia"/>
              </w:rPr>
              <w:t>・</w:t>
            </w:r>
            <w:bookmarkEnd w:id="2"/>
            <w:r>
              <w:rPr>
                <w:rFonts w:hint="eastAsia"/>
              </w:rPr>
              <w:t>園庭の落ち葉を集めて子どもたちと腐葉土を作り、その土で野菜や花を育てる。</w:t>
            </w:r>
          </w:p>
          <w:p w:rsidR="00D46B7A" w:rsidRDefault="00970A6B">
            <w:pPr>
              <w:ind w:left="210" w:hangingChars="100" w:hanging="210"/>
              <w:jc w:val="left"/>
            </w:pPr>
            <w:r>
              <w:rPr>
                <w:rFonts w:hint="eastAsia"/>
              </w:rPr>
              <w:t>・保護者も腐葉土に関心を持って貰えるよう、活動を共有していく。</w:t>
            </w:r>
          </w:p>
          <w:p w:rsidR="00D46B7A" w:rsidRDefault="00970A6B">
            <w:pPr>
              <w:ind w:left="210" w:hangingChars="100" w:hanging="210"/>
              <w:jc w:val="left"/>
            </w:pPr>
            <w:r>
              <w:rPr>
                <w:rFonts w:hint="eastAsia"/>
              </w:rPr>
              <w:t>・腐葉土の中に住む虫について知る。</w:t>
            </w:r>
          </w:p>
          <w:p w:rsidR="00D46B7A" w:rsidRDefault="00970A6B">
            <w:pPr>
              <w:ind w:left="210" w:hangingChars="100" w:hanging="210"/>
              <w:jc w:val="left"/>
            </w:pPr>
            <w:r>
              <w:rPr>
                <w:rFonts w:hint="eastAsia"/>
              </w:rPr>
              <w:t>・自然観察体験により、季節に応じた自然の変化を感じ取る。</w:t>
            </w:r>
          </w:p>
          <w:p w:rsidR="00D46B7A" w:rsidRDefault="00970A6B">
            <w:pPr>
              <w:ind w:left="210" w:hangingChars="100" w:hanging="210"/>
              <w:jc w:val="left"/>
            </w:pPr>
            <w:r>
              <w:rPr>
                <w:rFonts w:hint="eastAsia"/>
              </w:rPr>
              <w:t>・専門家を招いてビオトープを作り、管理し、定期的に学びの時を持つ。</w:t>
            </w:r>
          </w:p>
          <w:p w:rsidR="00D46B7A" w:rsidRDefault="00970A6B">
            <w:pPr>
              <w:ind w:left="211" w:hangingChars="100" w:hanging="211"/>
              <w:jc w:val="left"/>
              <w:rPr>
                <w:b/>
                <w:bCs/>
              </w:rPr>
            </w:pPr>
            <w:r>
              <w:rPr>
                <w:rFonts w:hint="eastAsia"/>
                <w:b/>
                <w:bCs/>
              </w:rPr>
              <w:t>《言葉を育てる》</w:t>
            </w:r>
          </w:p>
          <w:p w:rsidR="00D46B7A" w:rsidRDefault="00970A6B">
            <w:pPr>
              <w:ind w:left="211" w:hangingChars="100" w:hanging="211"/>
              <w:jc w:val="left"/>
            </w:pPr>
            <w:r>
              <w:rPr>
                <w:rFonts w:hint="eastAsia"/>
                <w:b/>
                <w:bCs/>
              </w:rPr>
              <w:t>・</w:t>
            </w:r>
            <w:r>
              <w:rPr>
                <w:rFonts w:hint="eastAsia"/>
              </w:rPr>
              <w:t>文庫活動をされている方を招き、定期的にお話会を開催する。</w:t>
            </w:r>
          </w:p>
          <w:p w:rsidR="00D46B7A" w:rsidRDefault="00970A6B">
            <w:pPr>
              <w:ind w:left="211" w:hangingChars="100" w:hanging="211"/>
              <w:jc w:val="left"/>
            </w:pPr>
            <w:r>
              <w:rPr>
                <w:rFonts w:hint="eastAsia"/>
                <w:b/>
                <w:bCs/>
              </w:rPr>
              <w:t>・</w:t>
            </w:r>
            <w:r>
              <w:rPr>
                <w:rFonts w:hint="eastAsia"/>
              </w:rPr>
              <w:t>専門家のアドバイスを受け、子どもたちに質の良い絵本を読み聞かせる。</w:t>
            </w:r>
          </w:p>
        </w:tc>
      </w:tr>
      <w:tr w:rsidR="00D46B7A">
        <w:trPr>
          <w:trHeight w:val="568"/>
        </w:trPr>
        <w:tc>
          <w:tcPr>
            <w:tcW w:w="426" w:type="dxa"/>
          </w:tcPr>
          <w:p w:rsidR="00D46B7A" w:rsidRDefault="00970A6B">
            <w:pPr>
              <w:jc w:val="left"/>
            </w:pPr>
            <w:r>
              <w:rPr>
                <w:rFonts w:hint="eastAsia"/>
              </w:rPr>
              <w:t>３</w:t>
            </w:r>
          </w:p>
        </w:tc>
        <w:tc>
          <w:tcPr>
            <w:tcW w:w="1554" w:type="dxa"/>
          </w:tcPr>
          <w:p w:rsidR="00D46B7A" w:rsidRDefault="00970A6B">
            <w:pPr>
              <w:jc w:val="left"/>
            </w:pPr>
            <w:r>
              <w:rPr>
                <w:rFonts w:hint="eastAsia"/>
              </w:rPr>
              <w:t>家庭、地域における幼児教育の支援</w:t>
            </w:r>
          </w:p>
        </w:tc>
        <w:tc>
          <w:tcPr>
            <w:tcW w:w="6514" w:type="dxa"/>
          </w:tcPr>
          <w:p w:rsidR="00D46B7A" w:rsidRDefault="00970A6B">
            <w:pPr>
              <w:jc w:val="left"/>
            </w:pPr>
            <w:bookmarkStart w:id="3" w:name="_Hlk157441058"/>
            <w:r>
              <w:rPr>
                <w:rFonts w:hint="eastAsia"/>
              </w:rPr>
              <w:t>・新しくサッカー教室を始める。（課外教室）</w:t>
            </w:r>
          </w:p>
          <w:p w:rsidR="00D46B7A" w:rsidRDefault="00970A6B">
            <w:pPr>
              <w:jc w:val="left"/>
            </w:pPr>
            <w:r>
              <w:rPr>
                <w:rFonts w:hint="eastAsia"/>
              </w:rPr>
              <w:t>・夏休みに預かり保育を実施する。</w:t>
            </w:r>
          </w:p>
          <w:p w:rsidR="00D46B7A" w:rsidRDefault="00970A6B">
            <w:pPr>
              <w:ind w:left="210" w:hangingChars="100" w:hanging="210"/>
              <w:jc w:val="left"/>
            </w:pPr>
            <w:r>
              <w:rPr>
                <w:rFonts w:hint="eastAsia"/>
              </w:rPr>
              <w:t>・</w:t>
            </w:r>
            <w:bookmarkEnd w:id="3"/>
            <w:r>
              <w:rPr>
                <w:rFonts w:hint="eastAsia"/>
              </w:rPr>
              <w:t>「定期的預かり保育」を始める。</w:t>
            </w:r>
          </w:p>
          <w:p w:rsidR="00D46B7A" w:rsidRDefault="00970A6B">
            <w:pPr>
              <w:ind w:left="210" w:hangingChars="100" w:hanging="210"/>
              <w:jc w:val="left"/>
            </w:pPr>
            <w:r>
              <w:rPr>
                <w:rFonts w:hint="eastAsia"/>
              </w:rPr>
              <w:t>・引き続き、長期休暇にはワークショップを企画する。</w:t>
            </w:r>
          </w:p>
          <w:p w:rsidR="00D46B7A" w:rsidRDefault="00970A6B">
            <w:pPr>
              <w:ind w:left="210" w:hangingChars="100" w:hanging="210"/>
              <w:jc w:val="left"/>
            </w:pPr>
            <w:r>
              <w:rPr>
                <w:rFonts w:hint="eastAsia"/>
              </w:rPr>
              <w:t>・保護者、地域の子育て世帯を対象に、専門家による「言葉を育てる」講座を定期的に実施する。</w:t>
            </w:r>
          </w:p>
          <w:p w:rsidR="00D46B7A" w:rsidRDefault="00970A6B">
            <w:pPr>
              <w:ind w:left="210" w:hangingChars="100" w:hanging="210"/>
              <w:jc w:val="left"/>
            </w:pPr>
            <w:r>
              <w:rPr>
                <w:rFonts w:hint="eastAsia"/>
              </w:rPr>
              <w:t>・子育て支援の一環として、引き続き専門家を呼び、未就園児プログラム「わらべ歌」「ベビーマッサージ」「ヨガ講座」「絵本講座」等企画していく。</w:t>
            </w:r>
          </w:p>
        </w:tc>
      </w:tr>
    </w:tbl>
    <w:p w:rsidR="00D46B7A" w:rsidRDefault="00D46B7A">
      <w:pPr>
        <w:pStyle w:val="af"/>
      </w:pPr>
    </w:p>
    <w:p w:rsidR="00D46B7A" w:rsidRDefault="00D46B7A">
      <w:pPr>
        <w:ind w:leftChars="100" w:left="420" w:hangingChars="100" w:hanging="210"/>
      </w:pPr>
    </w:p>
    <w:p w:rsidR="00D46B7A" w:rsidRDefault="00970A6B">
      <w:pPr>
        <w:rPr>
          <w:rFonts w:ascii="ＭＳ 明朝" w:eastAsia="ＭＳ 明朝" w:hAnsi="ＭＳ 明朝" w:cs="ＭＳ 明朝"/>
          <w:sz w:val="24"/>
          <w:szCs w:val="24"/>
        </w:rPr>
      </w:pPr>
      <w:r>
        <w:rPr>
          <w:rFonts w:ascii="ＭＳ ゴシック" w:eastAsia="ＭＳ ゴシック" w:hAnsi="ＭＳ ゴシック" w:cs="ＭＳ ゴシック" w:hint="eastAsia"/>
        </w:rPr>
        <w:t xml:space="preserve">　</w:t>
      </w:r>
      <w:r>
        <w:rPr>
          <w:rFonts w:ascii="ＭＳ 明朝" w:eastAsia="ＭＳ 明朝" w:hAnsi="ＭＳ 明朝" w:cs="ＭＳ 明朝" w:hint="eastAsia"/>
          <w:sz w:val="24"/>
          <w:szCs w:val="24"/>
        </w:rPr>
        <w:t>学校関係者評価報告書</w:t>
      </w:r>
    </w:p>
    <w:p w:rsidR="00D46B7A" w:rsidRDefault="00D46B7A">
      <w:pPr>
        <w:rPr>
          <w:rFonts w:ascii="ＭＳ ゴシック" w:eastAsia="ＭＳ ゴシック" w:hAnsi="ＭＳ ゴシック" w:cs="ＭＳ ゴシック"/>
        </w:rPr>
      </w:pPr>
    </w:p>
    <w:p w:rsidR="00D46B7A" w:rsidRDefault="00970A6B">
      <w:pPr>
        <w:rPr>
          <w:rFonts w:asciiTheme="minorEastAsia" w:hAnsiTheme="minorEastAsia"/>
        </w:rPr>
      </w:pPr>
      <w:r>
        <w:rPr>
          <w:rFonts w:asciiTheme="minorEastAsia" w:hAnsiTheme="minorEastAsia" w:hint="eastAsia"/>
        </w:rPr>
        <w:t>・保育の見える化では、時代の変化に対応しインスタグラムの活用やホームページでの申込みなどにより閲覧者が増え見える化が前進している。また地域の保育園との交流や園外に出かけて地域の方との交流が活発に行われた。</w:t>
      </w:r>
    </w:p>
    <w:p w:rsidR="00D46B7A" w:rsidRDefault="00970A6B">
      <w:pPr>
        <w:rPr>
          <w:rFonts w:asciiTheme="minorEastAsia" w:hAnsiTheme="minorEastAsia"/>
        </w:rPr>
      </w:pPr>
      <w:r>
        <w:rPr>
          <w:rFonts w:asciiTheme="minorEastAsia" w:hAnsiTheme="minorEastAsia" w:hint="eastAsia"/>
        </w:rPr>
        <w:t>・記録の</w:t>
      </w:r>
      <w:r>
        <w:rPr>
          <w:rFonts w:asciiTheme="minorEastAsia" w:hAnsiTheme="minorEastAsia" w:hint="eastAsia"/>
        </w:rPr>
        <w:t>IT</w:t>
      </w:r>
      <w:r>
        <w:rPr>
          <w:rFonts w:asciiTheme="minorEastAsia" w:hAnsiTheme="minorEastAsia" w:hint="eastAsia"/>
        </w:rPr>
        <w:t>化では、出欠席、出退記録、園日誌、クラス日誌の記録を</w:t>
      </w:r>
      <w:proofErr w:type="spellStart"/>
      <w:r>
        <w:rPr>
          <w:rFonts w:asciiTheme="minorEastAsia" w:hAnsiTheme="minorEastAsia" w:hint="eastAsia"/>
        </w:rPr>
        <w:t>KidsDiary</w:t>
      </w:r>
      <w:proofErr w:type="spellEnd"/>
      <w:r>
        <w:rPr>
          <w:rFonts w:asciiTheme="minorEastAsia" w:hAnsiTheme="minorEastAsia" w:hint="eastAsia"/>
        </w:rPr>
        <w:t>で行い</w:t>
      </w:r>
      <w:r>
        <w:rPr>
          <w:rFonts w:asciiTheme="minorEastAsia" w:hAnsiTheme="minorEastAsia" w:hint="eastAsia"/>
        </w:rPr>
        <w:t>ICT</w:t>
      </w:r>
      <w:r>
        <w:rPr>
          <w:rFonts w:asciiTheme="minorEastAsia" w:hAnsiTheme="minorEastAsia" w:hint="eastAsia"/>
        </w:rPr>
        <w:t>化が前進している。未就園児事業で申込方法にフォーム活用するなど情報管理が前進した。</w:t>
      </w:r>
    </w:p>
    <w:p w:rsidR="00D46B7A" w:rsidRDefault="00970A6B">
      <w:pPr>
        <w:pStyle w:val="ae"/>
        <w:ind w:leftChars="0" w:left="0"/>
        <w:jc w:val="left"/>
      </w:pPr>
      <w:r>
        <w:rPr>
          <w:rFonts w:asciiTheme="minorEastAsia" w:hAnsiTheme="minorEastAsia" w:hint="eastAsia"/>
        </w:rPr>
        <w:t>・課外活動、未就園児プログラム、長期休暇の見直しでは、様々なプログラムを提供し、大変好評を得ている。</w:t>
      </w:r>
    </w:p>
    <w:p w:rsidR="00D46B7A" w:rsidRDefault="00D46B7A">
      <w:pPr>
        <w:pStyle w:val="ae"/>
        <w:ind w:leftChars="0" w:left="644"/>
        <w:jc w:val="left"/>
      </w:pPr>
    </w:p>
    <w:p w:rsidR="00D46B7A" w:rsidRDefault="00D46B7A">
      <w:pPr>
        <w:jc w:val="left"/>
      </w:pPr>
    </w:p>
    <w:sectPr w:rsidR="00D46B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default"/>
    <w:sig w:usb0="E00002FF" w:usb1="6AC7FDFB" w:usb2="08000012" w:usb3="00000000" w:csb0="4002009F" w:csb1="DFD70000"/>
  </w:font>
  <w:font w:name="Roboto">
    <w:altName w:val="Segoe Print"/>
    <w:charset w:val="00"/>
    <w:family w:val="auto"/>
    <w:pitch w:val="default"/>
    <w:sig w:usb0="00000000" w:usb1="00000000"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0782F"/>
    <w:multiLevelType w:val="multilevel"/>
    <w:tmpl w:val="3CB0782F"/>
    <w:lvl w:ilvl="0">
      <w:start w:val="3"/>
      <w:numFmt w:val="decimalFullWidth"/>
      <w:lvlText w:val="%1．"/>
      <w:lvlJc w:val="left"/>
      <w:pPr>
        <w:ind w:left="724" w:hanging="440"/>
      </w:pPr>
      <w:rPr>
        <w:rFonts w:hint="default"/>
      </w:rPr>
    </w:lvl>
    <w:lvl w:ilvl="1">
      <w:start w:val="1"/>
      <w:numFmt w:val="aiueoFullWidth"/>
      <w:lvlText w:val="(%2)"/>
      <w:lvlJc w:val="left"/>
      <w:pPr>
        <w:ind w:left="1164" w:hanging="440"/>
      </w:pPr>
    </w:lvl>
    <w:lvl w:ilvl="2">
      <w:start w:val="1"/>
      <w:numFmt w:val="decimalEnclosedCircle"/>
      <w:lvlText w:val="%3"/>
      <w:lvlJc w:val="left"/>
      <w:pPr>
        <w:ind w:left="1604" w:hanging="440"/>
      </w:pPr>
    </w:lvl>
    <w:lvl w:ilvl="3">
      <w:start w:val="1"/>
      <w:numFmt w:val="decimal"/>
      <w:lvlText w:val="%4."/>
      <w:lvlJc w:val="left"/>
      <w:pPr>
        <w:ind w:left="2044" w:hanging="440"/>
      </w:pPr>
    </w:lvl>
    <w:lvl w:ilvl="4">
      <w:start w:val="1"/>
      <w:numFmt w:val="aiueoFullWidth"/>
      <w:lvlText w:val="(%5)"/>
      <w:lvlJc w:val="left"/>
      <w:pPr>
        <w:ind w:left="2484" w:hanging="440"/>
      </w:pPr>
    </w:lvl>
    <w:lvl w:ilvl="5">
      <w:start w:val="1"/>
      <w:numFmt w:val="decimalEnclosedCircle"/>
      <w:lvlText w:val="%6"/>
      <w:lvlJc w:val="left"/>
      <w:pPr>
        <w:ind w:left="2924" w:hanging="440"/>
      </w:pPr>
    </w:lvl>
    <w:lvl w:ilvl="6">
      <w:start w:val="1"/>
      <w:numFmt w:val="decimal"/>
      <w:lvlText w:val="%7."/>
      <w:lvlJc w:val="left"/>
      <w:pPr>
        <w:ind w:left="3364" w:hanging="440"/>
      </w:pPr>
    </w:lvl>
    <w:lvl w:ilvl="7">
      <w:start w:val="1"/>
      <w:numFmt w:val="aiueoFullWidth"/>
      <w:lvlText w:val="(%8)"/>
      <w:lvlJc w:val="left"/>
      <w:pPr>
        <w:ind w:left="3804" w:hanging="440"/>
      </w:pPr>
    </w:lvl>
    <w:lvl w:ilvl="8">
      <w:start w:val="1"/>
      <w:numFmt w:val="decimalEnclosedCircle"/>
      <w:lvlText w:val="%9"/>
      <w:lvlJc w:val="left"/>
      <w:pPr>
        <w:ind w:left="4244" w:hanging="440"/>
      </w:pPr>
    </w:lvl>
  </w:abstractNum>
  <w:abstractNum w:abstractNumId="1" w15:restartNumberingAfterBreak="0">
    <w:nsid w:val="497D0196"/>
    <w:multiLevelType w:val="multilevel"/>
    <w:tmpl w:val="497D0196"/>
    <w:lvl w:ilvl="0">
      <w:start w:val="1"/>
      <w:numFmt w:val="decimalFullWidth"/>
      <w:lvlText w:val="%1."/>
      <w:lvlJc w:val="left"/>
      <w:pPr>
        <w:ind w:left="644" w:hanging="360"/>
      </w:pPr>
      <w:rPr>
        <w:rFonts w:hint="default"/>
        <w:lang w:val="en-US"/>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764035096">
    <w:abstractNumId w:val="1"/>
  </w:num>
  <w:num w:numId="2" w16cid:durableId="110569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CC"/>
    <w:rsid w:val="00003872"/>
    <w:rsid w:val="00045410"/>
    <w:rsid w:val="000559C0"/>
    <w:rsid w:val="0006524F"/>
    <w:rsid w:val="000669E1"/>
    <w:rsid w:val="00074250"/>
    <w:rsid w:val="000766A6"/>
    <w:rsid w:val="000B4535"/>
    <w:rsid w:val="000C0DE7"/>
    <w:rsid w:val="000D0C01"/>
    <w:rsid w:val="000E3E64"/>
    <w:rsid w:val="000F3599"/>
    <w:rsid w:val="00147016"/>
    <w:rsid w:val="00163F33"/>
    <w:rsid w:val="001C5106"/>
    <w:rsid w:val="0021067D"/>
    <w:rsid w:val="00227C9F"/>
    <w:rsid w:val="0025515D"/>
    <w:rsid w:val="00266C40"/>
    <w:rsid w:val="002705C8"/>
    <w:rsid w:val="002A31B9"/>
    <w:rsid w:val="002B431E"/>
    <w:rsid w:val="002D7C91"/>
    <w:rsid w:val="002F2D9E"/>
    <w:rsid w:val="00305E57"/>
    <w:rsid w:val="003101F0"/>
    <w:rsid w:val="0034027E"/>
    <w:rsid w:val="00375876"/>
    <w:rsid w:val="003C7178"/>
    <w:rsid w:val="003D2E2B"/>
    <w:rsid w:val="003E090F"/>
    <w:rsid w:val="0042432A"/>
    <w:rsid w:val="0044291B"/>
    <w:rsid w:val="004512C4"/>
    <w:rsid w:val="004B2ADD"/>
    <w:rsid w:val="004E6363"/>
    <w:rsid w:val="004F1B50"/>
    <w:rsid w:val="00500F5B"/>
    <w:rsid w:val="005131E3"/>
    <w:rsid w:val="005136C3"/>
    <w:rsid w:val="00533849"/>
    <w:rsid w:val="00552F36"/>
    <w:rsid w:val="00556FFD"/>
    <w:rsid w:val="00576E5F"/>
    <w:rsid w:val="00597D12"/>
    <w:rsid w:val="005A5949"/>
    <w:rsid w:val="005E1386"/>
    <w:rsid w:val="006120DE"/>
    <w:rsid w:val="00620BDF"/>
    <w:rsid w:val="00624326"/>
    <w:rsid w:val="00652087"/>
    <w:rsid w:val="00653B5E"/>
    <w:rsid w:val="006766BD"/>
    <w:rsid w:val="00695D2A"/>
    <w:rsid w:val="006A156E"/>
    <w:rsid w:val="006B7069"/>
    <w:rsid w:val="006D1645"/>
    <w:rsid w:val="006F5134"/>
    <w:rsid w:val="007359AB"/>
    <w:rsid w:val="007435A0"/>
    <w:rsid w:val="007A4FC8"/>
    <w:rsid w:val="007B63D2"/>
    <w:rsid w:val="007D3009"/>
    <w:rsid w:val="007D5526"/>
    <w:rsid w:val="007E6BCA"/>
    <w:rsid w:val="007F005F"/>
    <w:rsid w:val="007F1041"/>
    <w:rsid w:val="008A5E8C"/>
    <w:rsid w:val="008B020F"/>
    <w:rsid w:val="008D173A"/>
    <w:rsid w:val="008E36A5"/>
    <w:rsid w:val="00970A6B"/>
    <w:rsid w:val="00977FD6"/>
    <w:rsid w:val="009A6FDD"/>
    <w:rsid w:val="009D32BF"/>
    <w:rsid w:val="009D67C6"/>
    <w:rsid w:val="009E11CD"/>
    <w:rsid w:val="00A313ED"/>
    <w:rsid w:val="00A40AF9"/>
    <w:rsid w:val="00A44A65"/>
    <w:rsid w:val="00A66E4F"/>
    <w:rsid w:val="00A86886"/>
    <w:rsid w:val="00A9076C"/>
    <w:rsid w:val="00AB6CB9"/>
    <w:rsid w:val="00AD2526"/>
    <w:rsid w:val="00AE54E0"/>
    <w:rsid w:val="00B1081C"/>
    <w:rsid w:val="00B47D14"/>
    <w:rsid w:val="00B74E38"/>
    <w:rsid w:val="00B82838"/>
    <w:rsid w:val="00B96D94"/>
    <w:rsid w:val="00BB112E"/>
    <w:rsid w:val="00BC4E1A"/>
    <w:rsid w:val="00BC5F2A"/>
    <w:rsid w:val="00BD519D"/>
    <w:rsid w:val="00BF57E1"/>
    <w:rsid w:val="00BF6236"/>
    <w:rsid w:val="00BF6C70"/>
    <w:rsid w:val="00C05C18"/>
    <w:rsid w:val="00C13B8B"/>
    <w:rsid w:val="00C23EB3"/>
    <w:rsid w:val="00C43253"/>
    <w:rsid w:val="00C542F6"/>
    <w:rsid w:val="00C54B2D"/>
    <w:rsid w:val="00D06C11"/>
    <w:rsid w:val="00D116FE"/>
    <w:rsid w:val="00D46B7A"/>
    <w:rsid w:val="00D519C8"/>
    <w:rsid w:val="00D539BD"/>
    <w:rsid w:val="00D81DB2"/>
    <w:rsid w:val="00D8538C"/>
    <w:rsid w:val="00D875DE"/>
    <w:rsid w:val="00DA0E80"/>
    <w:rsid w:val="00DC1BDE"/>
    <w:rsid w:val="00DD645A"/>
    <w:rsid w:val="00DF28CC"/>
    <w:rsid w:val="00E63791"/>
    <w:rsid w:val="00E82E72"/>
    <w:rsid w:val="00E905EF"/>
    <w:rsid w:val="00EB7AD3"/>
    <w:rsid w:val="00EE68F4"/>
    <w:rsid w:val="00EF7898"/>
    <w:rsid w:val="00F055CB"/>
    <w:rsid w:val="00F33A52"/>
    <w:rsid w:val="00F37E59"/>
    <w:rsid w:val="00F420C8"/>
    <w:rsid w:val="00FB0D9F"/>
    <w:rsid w:val="00FB2ACE"/>
    <w:rsid w:val="00FD7B61"/>
    <w:rsid w:val="00FE14B9"/>
    <w:rsid w:val="00FE5724"/>
    <w:rsid w:val="00FF5B17"/>
    <w:rsid w:val="467D4336"/>
    <w:rsid w:val="5AAE2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469B902-CB8E-413F-BE29-1C73EE98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basedOn w:val="a0"/>
    <w:uiPriority w:val="99"/>
    <w:semiHidden/>
    <w:unhideWhenUsed/>
    <w:qFormat/>
    <w:rPr>
      <w:color w:val="0000FF"/>
      <w:u w:val="single"/>
    </w:rPr>
  </w:style>
  <w:style w:type="paragraph" w:styleId="a5">
    <w:name w:val="Date"/>
    <w:basedOn w:val="a"/>
    <w:next w:val="a"/>
    <w:link w:val="a6"/>
    <w:uiPriority w:val="99"/>
    <w:semiHidden/>
    <w:unhideWhenUsed/>
    <w:qFormat/>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uiPriority w:val="99"/>
    <w:semiHidden/>
    <w:qFormat/>
  </w:style>
  <w:style w:type="paragraph" w:styleId="ae">
    <w:name w:val="List Paragraph"/>
    <w:basedOn w:val="a"/>
    <w:uiPriority w:val="34"/>
    <w:qFormat/>
    <w:pPr>
      <w:ind w:leftChars="400" w:left="840"/>
    </w:pPr>
  </w:style>
  <w:style w:type="paragraph" w:styleId="af">
    <w:name w:val="No Spacing"/>
    <w:uiPriority w:val="1"/>
    <w:qFormat/>
    <w:pPr>
      <w:widowControl w:val="0"/>
      <w:jc w:val="both"/>
    </w:pPr>
    <w:rPr>
      <w:kern w:val="2"/>
      <w:sz w:val="21"/>
      <w:szCs w:val="22"/>
    </w:rPr>
  </w:style>
  <w:style w:type="character" w:customStyle="1" w:styleId="ac">
    <w:name w:val="ヘッダー (文字)"/>
    <w:basedOn w:val="a0"/>
    <w:link w:val="ab"/>
    <w:uiPriority w:val="99"/>
    <w:qFormat/>
  </w:style>
  <w:style w:type="character" w:customStyle="1" w:styleId="a8">
    <w:name w:val="フッター (文字)"/>
    <w:basedOn w:val="a0"/>
    <w:link w:val="a7"/>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松沢 幼稚園</dc:creator>
  <cp:lastModifiedBy>幼稚園 松沢</cp:lastModifiedBy>
  <cp:revision>2</cp:revision>
  <cp:lastPrinted>2024-03-08T02:50:00Z</cp:lastPrinted>
  <dcterms:created xsi:type="dcterms:W3CDTF">2024-04-27T07:19:00Z</dcterms:created>
  <dcterms:modified xsi:type="dcterms:W3CDTF">2024-04-27T07:19:00Z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7FB0A90C8E424BF184BBAEB89487AE85</vt:lpwstr>
  </property>
</Properties>
</file>